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73EF4909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CC60CB">
        <w:rPr>
          <w:sz w:val="20"/>
          <w:szCs w:val="20"/>
        </w:rPr>
        <w:t xml:space="preserve"> Wybrane zagadnienia pedagogiki rodziny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67DCADB6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C60C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ANS-IPEPPW-5-WAPR-2025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65CB1C16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18108F">
        <w:rPr>
          <w:sz w:val="20"/>
          <w:szCs w:val="20"/>
        </w:rPr>
        <w:t xml:space="preserve"> </w:t>
      </w:r>
      <w:r w:rsidR="00CD5BD8">
        <w:rPr>
          <w:sz w:val="20"/>
          <w:szCs w:val="20"/>
        </w:rPr>
        <w:t>czwarty</w:t>
      </w:r>
    </w:p>
    <w:p w14:paraId="68770112" w14:textId="558721FD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CD5BD8">
        <w:rPr>
          <w:sz w:val="20"/>
          <w:szCs w:val="20"/>
        </w:rPr>
        <w:t xml:space="preserve"> siódmy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743BE338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CC60CB">
        <w:rPr>
          <w:sz w:val="20"/>
          <w:szCs w:val="20"/>
        </w:rPr>
        <w:t xml:space="preserve"> 26</w:t>
      </w:r>
    </w:p>
    <w:p w14:paraId="22B003D7" w14:textId="1B1F3BE8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CC60CB">
        <w:rPr>
          <w:sz w:val="20"/>
          <w:szCs w:val="20"/>
        </w:rPr>
        <w:t xml:space="preserve"> 13</w:t>
      </w:r>
    </w:p>
    <w:p w14:paraId="05B424B4" w14:textId="6648F098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CC60CB">
        <w:rPr>
          <w:sz w:val="20"/>
          <w:szCs w:val="20"/>
        </w:rPr>
        <w:t xml:space="preserve"> -</w:t>
      </w:r>
    </w:p>
    <w:p w14:paraId="0A35D355" w14:textId="7D600FD2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CC60CB">
        <w:rPr>
          <w:sz w:val="20"/>
          <w:szCs w:val="20"/>
        </w:rPr>
        <w:t xml:space="preserve"> -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48FB8576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CC60CB">
        <w:rPr>
          <w:sz w:val="20"/>
          <w:szCs w:val="20"/>
        </w:rPr>
        <w:t xml:space="preserve">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2446CEE3" w:rsidR="005076CB" w:rsidRDefault="00ED5254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Zapoznanie studentów z trendami i perspektywami rozwoju współczesnego problemu rodzinnego, w tym modeli życia rodzinnego czy wzorów ról rodzinnych.</w:t>
      </w:r>
    </w:p>
    <w:p w14:paraId="5491EEB2" w14:textId="26054694" w:rsidR="005076CB" w:rsidRDefault="00ED5254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Omówienie specyficznych wyznaczników sytuacji dziecka w różnych systemach rodzinnych, pod kątem wynikających z nich szans i zagrożeń.</w:t>
      </w:r>
    </w:p>
    <w:p w14:paraId="11966273" w14:textId="3AA465AA" w:rsidR="005076CB" w:rsidRDefault="00ED5254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Ukazanie rodziny jako składnika systemu wychowawczego – globalnego, środowiskowego, mikrosystemowego, indywidualnego.</w:t>
      </w:r>
    </w:p>
    <w:p w14:paraId="66E43E0D" w14:textId="6B294632" w:rsidR="005076CB" w:rsidRPr="00732BA2" w:rsidRDefault="00ED5254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Rozbudzanie refleksji nad znaczeniem rodziny w życiu jednostek i społeczeństw.</w:t>
      </w:r>
    </w:p>
    <w:p w14:paraId="527196D8" w14:textId="4F643709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CC60CB">
        <w:rPr>
          <w:sz w:val="20"/>
          <w:szCs w:val="20"/>
        </w:rPr>
        <w:t xml:space="preserve">tradycyjnie </w:t>
      </w:r>
    </w:p>
    <w:p w14:paraId="76124CE1" w14:textId="00B67519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CC60CB">
        <w:rPr>
          <w:sz w:val="20"/>
          <w:szCs w:val="20"/>
        </w:rPr>
        <w:t xml:space="preserve"> znajomość pojęć z zakresu pedagogiki ogólnej</w:t>
      </w:r>
    </w:p>
    <w:p w14:paraId="458CC9C2" w14:textId="5C51D4EE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18108F">
        <w:rPr>
          <w:sz w:val="20"/>
          <w:szCs w:val="20"/>
        </w:rPr>
        <w:t xml:space="preserve">3 </w:t>
      </w:r>
      <w:r w:rsidR="00312675">
        <w:rPr>
          <w:sz w:val="20"/>
          <w:szCs w:val="20"/>
        </w:rPr>
        <w:t xml:space="preserve">ECTS (w tym ECTS praktycznych: </w:t>
      </w:r>
      <w:r w:rsidR="0018108F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482F12BE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18108F">
        <w:rPr>
          <w:sz w:val="20"/>
          <w:szCs w:val="20"/>
        </w:rPr>
        <w:t xml:space="preserve"> dr Monika Kościelniak</w:t>
      </w:r>
    </w:p>
    <w:p w14:paraId="19B61A3A" w14:textId="1B03E7A6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18108F">
        <w:rPr>
          <w:sz w:val="20"/>
          <w:szCs w:val="20"/>
        </w:rPr>
        <w:t xml:space="preserve"> dr Monika Kościelniak</w:t>
      </w:r>
      <w:r w:rsidR="0029792F">
        <w:rPr>
          <w:sz w:val="20"/>
          <w:szCs w:val="20"/>
        </w:rPr>
        <w:t>, mgr Justyna Kieliś-Talaga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C2FCFBC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D5BD8">
              <w:rPr>
                <w:sz w:val="20"/>
                <w:szCs w:val="20"/>
              </w:rPr>
              <w:t>7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64232AF8" w:rsidR="00240710" w:rsidRPr="00732BA2" w:rsidRDefault="007F49B3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Postrzega rodzinę jako składnik systemu wychowawczego, wskazuje jak przemiany społecznej przyczyniają się do zmian w strukturze i wzorach życia rodzinnego.</w:t>
            </w:r>
          </w:p>
        </w:tc>
        <w:tc>
          <w:tcPr>
            <w:tcW w:w="1843" w:type="dxa"/>
          </w:tcPr>
          <w:p w14:paraId="42774598" w14:textId="47AB43BC" w:rsidR="00240710" w:rsidRPr="00732BA2" w:rsidRDefault="005741DC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0DAFAE1B" w14:textId="3A150516" w:rsidR="00240710" w:rsidRPr="00732BA2" w:rsidRDefault="00A361A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361A9">
              <w:rPr>
                <w:sz w:val="20"/>
                <w:szCs w:val="20"/>
              </w:rPr>
              <w:t>SJKPPW_W05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7519B8C2" w:rsidR="00240710" w:rsidRPr="00CA6BED" w:rsidRDefault="007F49B3" w:rsidP="00CA6BED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Ujmuje rodzinę jako system, potrafi wyjaśnić mechanizmy i style przywiązania oraz możliwości zmiany modeli przywiązania.</w:t>
            </w:r>
            <w:r w:rsidR="00CA6BED">
              <w:rPr>
                <w:sz w:val="20"/>
                <w:szCs w:val="20"/>
              </w:rPr>
              <w:t xml:space="preserve"> Charakteryzuje </w:t>
            </w:r>
            <w:r w:rsidR="00CA6BED" w:rsidRPr="00CA6BED">
              <w:rPr>
                <w:b/>
                <w:i/>
                <w:sz w:val="20"/>
                <w:szCs w:val="20"/>
              </w:rPr>
              <w:t xml:space="preserve">A.1.W2. typy relacji międzyludzkich oraz procesy rządzące tymi relacjami, </w:t>
            </w:r>
            <w:r w:rsidR="00CA6BED" w:rsidRPr="00CA6BED">
              <w:rPr>
                <w:sz w:val="20"/>
                <w:szCs w:val="20"/>
              </w:rPr>
              <w:t>rodzinę traktuje jako</w:t>
            </w:r>
            <w:r w:rsidR="00CA6BED">
              <w:rPr>
                <w:b/>
                <w:i/>
                <w:sz w:val="20"/>
                <w:szCs w:val="20"/>
              </w:rPr>
              <w:t xml:space="preserve"> </w:t>
            </w:r>
            <w:r w:rsidR="00CA6BED" w:rsidRPr="00CA6BED">
              <w:rPr>
                <w:b/>
                <w:i/>
                <w:sz w:val="20"/>
                <w:szCs w:val="20"/>
              </w:rPr>
              <w:t>główne środowisk</w:t>
            </w:r>
            <w:r w:rsidR="00CA6BED">
              <w:rPr>
                <w:b/>
                <w:i/>
                <w:sz w:val="20"/>
                <w:szCs w:val="20"/>
              </w:rPr>
              <w:t>o</w:t>
            </w:r>
            <w:r w:rsidR="00CA6BED" w:rsidRPr="00CA6BED">
              <w:rPr>
                <w:b/>
                <w:i/>
                <w:sz w:val="20"/>
                <w:szCs w:val="20"/>
              </w:rPr>
              <w:t xml:space="preserve"> wychowawcze</w:t>
            </w:r>
            <w:r w:rsidR="00CA6BED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6E415490" w14:textId="105264C8" w:rsidR="00240710" w:rsidRPr="00732BA2" w:rsidRDefault="005741DC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33E0C12E" w14:textId="188472BE" w:rsidR="00240710" w:rsidRPr="00732BA2" w:rsidRDefault="00081E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81EB9">
              <w:rPr>
                <w:sz w:val="20"/>
                <w:szCs w:val="20"/>
              </w:rPr>
              <w:t>SJKPPW_W05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4D041A1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F49B3">
              <w:rPr>
                <w:sz w:val="20"/>
                <w:szCs w:val="20"/>
              </w:rPr>
              <w:t>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291A0F3B" w:rsidR="00240710" w:rsidRPr="00732BA2" w:rsidRDefault="007F49B3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znaczenie </w:t>
            </w:r>
            <w:r w:rsidR="00E13A8D">
              <w:rPr>
                <w:sz w:val="20"/>
                <w:szCs w:val="20"/>
              </w:rPr>
              <w:t xml:space="preserve">i konteksty stosowania </w:t>
            </w:r>
            <w:r>
              <w:rPr>
                <w:sz w:val="20"/>
                <w:szCs w:val="20"/>
              </w:rPr>
              <w:t>zasady komplementarności w pracy z rodziną.</w:t>
            </w:r>
          </w:p>
        </w:tc>
        <w:tc>
          <w:tcPr>
            <w:tcW w:w="1843" w:type="dxa"/>
          </w:tcPr>
          <w:p w14:paraId="05ACD823" w14:textId="43F10C32" w:rsidR="00240710" w:rsidRPr="00732BA2" w:rsidRDefault="005741DC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06F2735B" w14:textId="66EB88C9" w:rsidR="00240710" w:rsidRPr="00732BA2" w:rsidRDefault="00081E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81EB9">
              <w:rPr>
                <w:sz w:val="20"/>
                <w:szCs w:val="20"/>
              </w:rPr>
              <w:t>SJKPPW_W05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0636F0F7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 w:rsidR="007F49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</w:t>
            </w:r>
            <w:r w:rsidR="007F49B3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7BA8952C" w:rsidR="0043462B" w:rsidRPr="00732BA2" w:rsidRDefault="009D650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Charakteryzuje rozmaite współczesne formy życia rodzinnego, w tym rozwody i separacje, singli, rodziny </w:t>
            </w:r>
            <w:proofErr w:type="spellStart"/>
            <w:r>
              <w:rPr>
                <w:sz w:val="20"/>
                <w:szCs w:val="20"/>
              </w:rPr>
              <w:t>monoparantalne</w:t>
            </w:r>
            <w:proofErr w:type="spellEnd"/>
            <w:r>
              <w:rPr>
                <w:sz w:val="20"/>
                <w:szCs w:val="20"/>
              </w:rPr>
              <w:t>, rodziny bezdzietne i DINKS, rodziny patchworkowe, LAT, rodziny wspólnotowe, związki nieformalne, rodziny wielodzietne.</w:t>
            </w:r>
          </w:p>
        </w:tc>
        <w:tc>
          <w:tcPr>
            <w:tcW w:w="1843" w:type="dxa"/>
          </w:tcPr>
          <w:p w14:paraId="34EA6F3A" w14:textId="302E8482" w:rsidR="0043462B" w:rsidRPr="00732BA2" w:rsidRDefault="005741DC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</w:tcPr>
          <w:p w14:paraId="06FDB1EE" w14:textId="77777777" w:rsidR="0043462B" w:rsidRDefault="00081E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81EB9">
              <w:rPr>
                <w:sz w:val="20"/>
                <w:szCs w:val="20"/>
              </w:rPr>
              <w:t>SJKPPW_W05</w:t>
            </w:r>
          </w:p>
          <w:p w14:paraId="20B9CC27" w14:textId="14631917" w:rsidR="00081EB9" w:rsidRPr="00732BA2" w:rsidRDefault="00081E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81EB9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U01</w:t>
            </w:r>
          </w:p>
        </w:tc>
      </w:tr>
      <w:tr w:rsidR="00CA6BED" w:rsidRPr="00732BA2" w14:paraId="588C78E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6DDD1C0" w14:textId="4C5F24B0" w:rsidR="00CA6BED" w:rsidRDefault="00CA6BED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90F4575" w14:textId="04305137" w:rsidR="00CA6BED" w:rsidRPr="000B2086" w:rsidRDefault="00CA6BED" w:rsidP="00CA6BED">
            <w:r>
              <w:t xml:space="preserve">Potrafi </w:t>
            </w:r>
            <w:r w:rsidRPr="00CA6BED">
              <w:rPr>
                <w:b/>
                <w:i/>
                <w:sz w:val="20"/>
                <w:szCs w:val="20"/>
              </w:rPr>
              <w:t xml:space="preserve">A.1.U2. interpretować działalność nauczycieli w kontekstach jej prowadzenia z wykorzystaniem posiadanej wiedzy w zakresie pedagogiki i psychologii </w:t>
            </w:r>
            <w:r w:rsidRPr="00CA6BED">
              <w:rPr>
                <w:sz w:val="20"/>
                <w:szCs w:val="20"/>
              </w:rPr>
              <w:t xml:space="preserve">(odwołując się m.in. do sytuacji rodzinnej ucznia/dziecka), </w:t>
            </w:r>
            <w:r w:rsidRPr="00CA6BED">
              <w:rPr>
                <w:b/>
                <w:i/>
                <w:sz w:val="20"/>
                <w:szCs w:val="20"/>
              </w:rPr>
              <w:t>charakteryzować swoistość działania pedagogicznego; prezentować własne pomysły, wątpliwości i sugestie poparte rozbudowaną argumentacją teoretyczną</w:t>
            </w:r>
            <w:r>
              <w:t>.</w:t>
            </w:r>
          </w:p>
          <w:p w14:paraId="56C46B78" w14:textId="77777777" w:rsidR="00CA6BED" w:rsidRDefault="00CA6BED" w:rsidP="00CA6BE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85BC7B0" w14:textId="441C8710" w:rsidR="00CA6BED" w:rsidRPr="00732BA2" w:rsidRDefault="005741DC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040896C3" w14:textId="2C5DBCAD" w:rsidR="00CA6BED" w:rsidRPr="00732BA2" w:rsidRDefault="00081E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81EB9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U01</w:t>
            </w:r>
          </w:p>
        </w:tc>
      </w:tr>
      <w:tr w:rsidR="00D54922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2D3833E8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A6BE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191BEA79" w:rsidR="00D54922" w:rsidRPr="00732BA2" w:rsidRDefault="00CA6BE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Refleksyjnie odnosi się do współczesnych przemian ról rodzinnych i małżeńskich, podając ich wybrane uwarunkowania i egzemplifikacje. </w:t>
            </w:r>
          </w:p>
        </w:tc>
        <w:tc>
          <w:tcPr>
            <w:tcW w:w="1843" w:type="dxa"/>
          </w:tcPr>
          <w:p w14:paraId="6518B703" w14:textId="5D868CBB" w:rsidR="00D54922" w:rsidRPr="00732BA2" w:rsidRDefault="005741DC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0031CD54" w14:textId="686AB3E4" w:rsidR="00D54922" w:rsidRDefault="00081E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81EB9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U01</w:t>
            </w:r>
          </w:p>
        </w:tc>
      </w:tr>
      <w:tr w:rsidR="00CA6BED" w:rsidRPr="00732BA2" w14:paraId="200AF7BA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596C29" w14:textId="0D355DD2" w:rsidR="00CA6BED" w:rsidRDefault="00CA6BED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2975A5B" w14:textId="4CEF67B4" w:rsidR="00CA6BED" w:rsidRDefault="00CA6BE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zanalizować i ocenić pod kątem szans i zagrożeń sytuację dziecka wychowującego się w różnych systemach rodzinnych.</w:t>
            </w:r>
          </w:p>
        </w:tc>
        <w:tc>
          <w:tcPr>
            <w:tcW w:w="1843" w:type="dxa"/>
          </w:tcPr>
          <w:p w14:paraId="03721979" w14:textId="01E82BAE" w:rsidR="00CA6BED" w:rsidRPr="00732BA2" w:rsidRDefault="005741DC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4B47E437" w14:textId="776712A4" w:rsidR="00CA6BED" w:rsidRDefault="00081E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81EB9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U01</w:t>
            </w:r>
          </w:p>
        </w:tc>
      </w:tr>
      <w:tr w:rsidR="00CA6BED" w:rsidRPr="00732BA2" w14:paraId="451CDE8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92B76EF" w14:textId="14F3C3C0" w:rsidR="00CA6BED" w:rsidRDefault="00CA6BED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37E6DEB" w14:textId="7A2FD05B" w:rsidR="00CA6BED" w:rsidRDefault="00CA6BE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wspierać ucznia/dziecko w sytuacji </w:t>
            </w:r>
            <w:r w:rsidR="006636C6">
              <w:rPr>
                <w:sz w:val="20"/>
                <w:szCs w:val="20"/>
              </w:rPr>
              <w:t>doświadczania trudności rodzinnych oraz wynikających z nich problemów rówieśniczych.</w:t>
            </w:r>
          </w:p>
        </w:tc>
        <w:tc>
          <w:tcPr>
            <w:tcW w:w="1843" w:type="dxa"/>
          </w:tcPr>
          <w:p w14:paraId="244B819A" w14:textId="2DD521BD" w:rsidR="00CA6BED" w:rsidRPr="00732BA2" w:rsidRDefault="005741DC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7FB7B161" w14:textId="5A3D35D5" w:rsidR="00CA6BED" w:rsidRDefault="00081E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81EB9">
              <w:rPr>
                <w:sz w:val="20"/>
                <w:szCs w:val="20"/>
              </w:rPr>
              <w:t>SJKPPW</w:t>
            </w:r>
            <w:r>
              <w:rPr>
                <w:sz w:val="20"/>
                <w:szCs w:val="20"/>
              </w:rPr>
              <w:t>_U01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32A497B3" w:rsidR="00D54922" w:rsidRPr="00CA6BED" w:rsidRDefault="00CA6BE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A6BED">
              <w:rPr>
                <w:b/>
                <w:i/>
                <w:sz w:val="20"/>
                <w:szCs w:val="20"/>
              </w:rPr>
              <w:t>A.1.K1. doceniania znaczenia pedagogiki dla rozwoju osoby i prawidłowych więzi w środowiskach społecznych.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Odwołując się do wiedzy pedagogicznej, wskazuje na znaczenie rodziny dla rozwoju dziecka/ucznia.</w:t>
            </w:r>
          </w:p>
        </w:tc>
        <w:tc>
          <w:tcPr>
            <w:tcW w:w="1843" w:type="dxa"/>
          </w:tcPr>
          <w:p w14:paraId="40599439" w14:textId="46AF09EC" w:rsidR="00D54922" w:rsidRPr="00732BA2" w:rsidRDefault="005741DC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479817FD" w14:textId="15E1DD88" w:rsidR="00D54922" w:rsidRDefault="00081EB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81EB9">
              <w:rPr>
                <w:sz w:val="20"/>
                <w:szCs w:val="20"/>
              </w:rPr>
              <w:t>SJKPPW</w:t>
            </w:r>
            <w:r>
              <w:rPr>
                <w:sz w:val="20"/>
                <w:szCs w:val="20"/>
              </w:rPr>
              <w:t>_K04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1413D8F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CD5B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705ED216" w:rsidR="00C92365" w:rsidRPr="00ED491B" w:rsidRDefault="00ED491B" w:rsidP="00ED491B">
            <w:r w:rsidRPr="00ED491B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 w:rsidRPr="004E0E2F">
              <w:t>.</w:t>
            </w:r>
            <w:r>
              <w:t xml:space="preserve"> </w:t>
            </w:r>
            <w:r w:rsidR="009B630F">
              <w:rPr>
                <w:sz w:val="20"/>
                <w:szCs w:val="20"/>
              </w:rPr>
              <w:t>Rodzina jako składnik systemu wychowawczego</w:t>
            </w:r>
            <w:r w:rsidR="00BD5D76">
              <w:rPr>
                <w:sz w:val="20"/>
                <w:szCs w:val="20"/>
              </w:rPr>
              <w:t xml:space="preserve"> i </w:t>
            </w:r>
            <w:r w:rsidR="009B630F">
              <w:rPr>
                <w:sz w:val="20"/>
                <w:szCs w:val="20"/>
              </w:rPr>
              <w:t xml:space="preserve">podmiot przemian społecznych, w tym czynniki wpływające na przemiany i przyszłość rodzin. </w:t>
            </w:r>
          </w:p>
        </w:tc>
        <w:tc>
          <w:tcPr>
            <w:tcW w:w="1843" w:type="dxa"/>
            <w:vAlign w:val="center"/>
          </w:tcPr>
          <w:p w14:paraId="37489EC9" w14:textId="08D42384" w:rsidR="00C92365" w:rsidRPr="00732BA2" w:rsidRDefault="00041E16" w:rsidP="00041E16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0F1883BD" w:rsidR="00C92365" w:rsidRPr="00732BA2" w:rsidRDefault="00E13A8D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5B5BDB05" w:rsidR="00C92365" w:rsidRPr="00732BA2" w:rsidRDefault="00041E1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Systemowe ujęcie rodziny. Style przywiązania i możliwości zmiany modeli </w:t>
            </w:r>
            <w:proofErr w:type="spellStart"/>
            <w:r>
              <w:rPr>
                <w:sz w:val="20"/>
                <w:szCs w:val="20"/>
              </w:rPr>
              <w:t>przywiązaniowych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E2B69AB" w14:textId="210E4C7F" w:rsidR="00C92365" w:rsidRPr="00732BA2" w:rsidRDefault="00041E16" w:rsidP="00041E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53538693" w:rsidR="00C92365" w:rsidRPr="00732BA2" w:rsidRDefault="00E13A8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870BC5" w:rsidRPr="00732BA2" w14:paraId="2E655AA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53CEFE" w14:textId="26506DEC" w:rsidR="00870BC5" w:rsidRDefault="00870BC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Zasada komplementarności w pedagogice społecznej i pracy socjalnej.</w:t>
            </w:r>
          </w:p>
        </w:tc>
        <w:tc>
          <w:tcPr>
            <w:tcW w:w="1843" w:type="dxa"/>
            <w:vAlign w:val="center"/>
          </w:tcPr>
          <w:p w14:paraId="3D38AE48" w14:textId="69BD881C" w:rsidR="00870BC5" w:rsidRDefault="00870BC5" w:rsidP="00041E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82C8FD" w14:textId="7C3DD736" w:rsidR="00870BC5" w:rsidRPr="00732BA2" w:rsidRDefault="00E13A8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041E1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0A768189" w:rsidR="00041E16" w:rsidRPr="00732BA2" w:rsidRDefault="00041E16" w:rsidP="00041E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Mozaikowość współczesnych form życia rodzinnego, m.in. rozwody i separacje, single, rodziny </w:t>
            </w:r>
            <w:proofErr w:type="spellStart"/>
            <w:r>
              <w:rPr>
                <w:sz w:val="20"/>
                <w:szCs w:val="20"/>
              </w:rPr>
              <w:t>monoparantalne</w:t>
            </w:r>
            <w:proofErr w:type="spellEnd"/>
            <w:r>
              <w:rPr>
                <w:sz w:val="20"/>
                <w:szCs w:val="20"/>
              </w:rPr>
              <w:t>, rodziny bezdzietne</w:t>
            </w:r>
            <w:r w:rsidR="008608C9">
              <w:rPr>
                <w:sz w:val="20"/>
                <w:szCs w:val="20"/>
              </w:rPr>
              <w:t xml:space="preserve"> i DINKS</w:t>
            </w:r>
            <w:r>
              <w:rPr>
                <w:sz w:val="20"/>
                <w:szCs w:val="20"/>
              </w:rPr>
              <w:t xml:space="preserve">, rodziny patchworkowe, LAT, rodziny wspólnotowe, związki nieformalne, </w:t>
            </w:r>
            <w:r w:rsidR="002364BA">
              <w:rPr>
                <w:sz w:val="20"/>
                <w:szCs w:val="20"/>
              </w:rPr>
              <w:t>rodziny wielodzietne.</w:t>
            </w:r>
          </w:p>
        </w:tc>
        <w:tc>
          <w:tcPr>
            <w:tcW w:w="1843" w:type="dxa"/>
            <w:vAlign w:val="center"/>
          </w:tcPr>
          <w:p w14:paraId="623F110A" w14:textId="48B9BA3B" w:rsidR="00041E16" w:rsidRPr="00732BA2" w:rsidRDefault="00041E16" w:rsidP="00041E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6DB3D7C8" w:rsidR="00041E16" w:rsidRPr="00732BA2" w:rsidRDefault="00E13A8D" w:rsidP="00041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</w:tr>
      <w:tr w:rsidR="00041E1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20FA5444" w:rsidR="00041E16" w:rsidRPr="00732BA2" w:rsidRDefault="00041E16" w:rsidP="00041E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Współczesne przemiany ról rodzinnych (rodzicielskich, dziecięcych), dziecko oraz jego sytuacja w rodzinie ponowoczesnej, rola</w:t>
            </w:r>
            <w:r w:rsidR="00E13A8D">
              <w:rPr>
                <w:sz w:val="20"/>
                <w:szCs w:val="20"/>
              </w:rPr>
              <w:t xml:space="preserve"> matki i</w:t>
            </w:r>
            <w:r>
              <w:rPr>
                <w:sz w:val="20"/>
                <w:szCs w:val="20"/>
              </w:rPr>
              <w:t xml:space="preserve"> ojca w życiu rodziny i dziecka.</w:t>
            </w:r>
          </w:p>
        </w:tc>
        <w:tc>
          <w:tcPr>
            <w:tcW w:w="1843" w:type="dxa"/>
            <w:vAlign w:val="center"/>
          </w:tcPr>
          <w:p w14:paraId="34333E82" w14:textId="2763D19D" w:rsidR="00041E16" w:rsidRPr="00732BA2" w:rsidRDefault="00041E16" w:rsidP="00041E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72689BC4" w:rsidR="00041E16" w:rsidRPr="00732BA2" w:rsidRDefault="00E13A8D" w:rsidP="00041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04_W, 02_U, 05_U</w:t>
            </w:r>
          </w:p>
        </w:tc>
      </w:tr>
      <w:tr w:rsidR="00041E1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B6D3C91" w:rsidR="00041E16" w:rsidRPr="00732BA2" w:rsidRDefault="00041E16" w:rsidP="00041E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Sytuacja dziecka w różnych systemach rodzinnych: rodzina rozwodowa, rodzina z samodzielnym rodzicem, rodzina </w:t>
            </w:r>
            <w:proofErr w:type="spellStart"/>
            <w:r>
              <w:rPr>
                <w:sz w:val="20"/>
                <w:szCs w:val="20"/>
              </w:rPr>
              <w:t>kohabitująca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lastRenderedPageBreak/>
              <w:t xml:space="preserve">rodzina migrująca, rodzina patchworkowa, rodzina adopcyjna, związki homoseksualne. </w:t>
            </w:r>
          </w:p>
        </w:tc>
        <w:tc>
          <w:tcPr>
            <w:tcW w:w="1843" w:type="dxa"/>
            <w:vAlign w:val="center"/>
          </w:tcPr>
          <w:p w14:paraId="3CA7A143" w14:textId="68B959EB" w:rsidR="00041E16" w:rsidRPr="00732BA2" w:rsidRDefault="00041E16" w:rsidP="00041E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2D3B1F5E" w:rsidR="00041E16" w:rsidRPr="00732BA2" w:rsidRDefault="00E13A8D" w:rsidP="00041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03_U, 04_U, 05_U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7B807C3E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</w:p>
    <w:p w14:paraId="0B2B5F45" w14:textId="271B91AF" w:rsidR="00041E16" w:rsidRDefault="00041E16" w:rsidP="00041E16">
      <w:pPr>
        <w:pStyle w:val="NormalnyWeb"/>
        <w:numPr>
          <w:ilvl w:val="0"/>
          <w:numId w:val="1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S. Kawula, J. </w:t>
      </w:r>
      <w:proofErr w:type="spellStart"/>
      <w:r>
        <w:rPr>
          <w:b/>
          <w:sz w:val="20"/>
          <w:szCs w:val="20"/>
        </w:rPr>
        <w:t>Brągiel</w:t>
      </w:r>
      <w:proofErr w:type="spellEnd"/>
      <w:r>
        <w:rPr>
          <w:b/>
          <w:sz w:val="20"/>
          <w:szCs w:val="20"/>
        </w:rPr>
        <w:t xml:space="preserve">, A. W. </w:t>
      </w:r>
      <w:proofErr w:type="spellStart"/>
      <w:r>
        <w:rPr>
          <w:b/>
          <w:sz w:val="20"/>
          <w:szCs w:val="20"/>
        </w:rPr>
        <w:t>Janke</w:t>
      </w:r>
      <w:proofErr w:type="spellEnd"/>
      <w:r>
        <w:rPr>
          <w:b/>
          <w:sz w:val="20"/>
          <w:szCs w:val="20"/>
        </w:rPr>
        <w:t>,  Pedagogika rodziny. Obszary i panorama problematyki, Toruń 2004.</w:t>
      </w:r>
    </w:p>
    <w:p w14:paraId="67B0B58C" w14:textId="5B15AD03" w:rsidR="00870BC5" w:rsidRDefault="00870BC5" w:rsidP="00041E16">
      <w:pPr>
        <w:pStyle w:val="NormalnyWeb"/>
        <w:numPr>
          <w:ilvl w:val="0"/>
          <w:numId w:val="1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S. Kawula, Zasada komplementarności w pedagogice społecznej i pracy socjalnej. Wspomaganie, uzupełnianie czy zastępowanie funkcji rodziny współczesnej? (w:) Rodzina wobec problemów i wyzwań współczesności. W poszukiwaniu rozwiązań T. 2, B. Chrostowska, M. Dymowska, M. Zmysłowska (red. nauk.), Olsztyn 2015.</w:t>
      </w:r>
    </w:p>
    <w:p w14:paraId="4CE83980" w14:textId="5C34B51B" w:rsidR="008608C9" w:rsidRDefault="008608C9" w:rsidP="00041E16">
      <w:pPr>
        <w:pStyle w:val="NormalnyWeb"/>
        <w:numPr>
          <w:ilvl w:val="0"/>
          <w:numId w:val="1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U. Ostrowska, Współczesna rodzina w ujęciach terminologicznych (w:) Rodzina i dziecko w zmieniającym się świecie. Perspektywa historyczna i pedagogiczna, K. Jakubiak, R. Grzybowski (red. nauk.), Toruń 2020.</w:t>
      </w:r>
    </w:p>
    <w:p w14:paraId="31AE118E" w14:textId="66058FE5" w:rsidR="00041E16" w:rsidRDefault="00041E16" w:rsidP="00041E16">
      <w:pPr>
        <w:pStyle w:val="NormalnyWeb"/>
        <w:numPr>
          <w:ilvl w:val="0"/>
          <w:numId w:val="1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W. Kołodziej, Rola ojca w życiu rodziny i dziecka (w:) Rodzice i dzieci w różnych systemach rodzinnych, I. Janicka (red.), Kraków 2010.</w:t>
      </w:r>
    </w:p>
    <w:p w14:paraId="262DC978" w14:textId="77777777" w:rsidR="008608C9" w:rsidRDefault="008608C9" w:rsidP="008608C9">
      <w:pPr>
        <w:pStyle w:val="NormalnyWeb"/>
        <w:numPr>
          <w:ilvl w:val="0"/>
          <w:numId w:val="1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D. Gębuś, Mama, tata, dziecko? Przemiany ról małżeńskich i rodzicielskich we współczesnych rodzinach (w:) Rodzice i dzieci w różnych systemach rodzinnych, I. Janicka (red.), Kraków 2010.</w:t>
      </w:r>
    </w:p>
    <w:p w14:paraId="76A4454B" w14:textId="77777777" w:rsidR="008608C9" w:rsidRDefault="008608C9" w:rsidP="008608C9">
      <w:pPr>
        <w:pStyle w:val="NormalnyWeb"/>
        <w:numPr>
          <w:ilvl w:val="0"/>
          <w:numId w:val="1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S. Piekut-Burzyńska, </w:t>
      </w:r>
      <w:proofErr w:type="spellStart"/>
      <w:r>
        <w:rPr>
          <w:b/>
          <w:sz w:val="20"/>
          <w:szCs w:val="20"/>
        </w:rPr>
        <w:t>Emogracja</w:t>
      </w:r>
      <w:proofErr w:type="spellEnd"/>
      <w:r>
        <w:rPr>
          <w:b/>
          <w:sz w:val="20"/>
          <w:szCs w:val="20"/>
        </w:rPr>
        <w:t xml:space="preserve"> zarobkowa rodziców a zaburzenia w funkcjonowaniu dzieci (w:) Rodzice i dzieci w różnych systemach rodzinnych, I. Janicka (red.), Kraków 2010.</w:t>
      </w:r>
    </w:p>
    <w:p w14:paraId="1C4F52E3" w14:textId="77777777" w:rsidR="008608C9" w:rsidRDefault="008608C9" w:rsidP="008608C9">
      <w:pPr>
        <w:pStyle w:val="NormalnyWeb"/>
        <w:numPr>
          <w:ilvl w:val="0"/>
          <w:numId w:val="1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I. Janicka, Dzieci rodziców </w:t>
      </w:r>
      <w:proofErr w:type="spellStart"/>
      <w:r>
        <w:rPr>
          <w:b/>
          <w:sz w:val="20"/>
          <w:szCs w:val="20"/>
        </w:rPr>
        <w:t>kohabitujących</w:t>
      </w:r>
      <w:proofErr w:type="spellEnd"/>
      <w:r>
        <w:rPr>
          <w:b/>
          <w:sz w:val="20"/>
          <w:szCs w:val="20"/>
        </w:rPr>
        <w:t xml:space="preserve"> (w:) Rodzice i dzieci w różnych systemach rodzinnych, I. Janicka (red.), Kraków 2010.</w:t>
      </w:r>
    </w:p>
    <w:p w14:paraId="3A425DAF" w14:textId="64CDA136" w:rsidR="008608C9" w:rsidRDefault="008608C9" w:rsidP="008608C9">
      <w:pPr>
        <w:pStyle w:val="NormalnyWeb"/>
        <w:numPr>
          <w:ilvl w:val="0"/>
          <w:numId w:val="1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S. Rydz, Psychologiczne skutki samotnego rodzicielstwa (w:) Rodzice i dzieci w różnych systemach rodzinnych, I. Janicka (red.), Kraków 2010.</w:t>
      </w:r>
    </w:p>
    <w:p w14:paraId="7E6E3C39" w14:textId="5E89AE9E" w:rsidR="00041E16" w:rsidRDefault="00B858D4" w:rsidP="00041E16">
      <w:pPr>
        <w:pStyle w:val="NormalnyWeb"/>
        <w:numPr>
          <w:ilvl w:val="0"/>
          <w:numId w:val="1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P. Forma, Rodzina wielodzietna a kwestie socjalne (w:) Rodzina jako środowisko pracy socjalnej. Teoria i praktyka, B. Matyjas, J. Biała (red.), Kielce 2007.</w:t>
      </w:r>
    </w:p>
    <w:p w14:paraId="4B15EC83" w14:textId="1770565A" w:rsidR="00B858D4" w:rsidRDefault="00624153" w:rsidP="00041E16">
      <w:pPr>
        <w:pStyle w:val="NormalnyWeb"/>
        <w:numPr>
          <w:ilvl w:val="0"/>
          <w:numId w:val="1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J. Wilk, Pedagogika rodziny </w:t>
      </w:r>
      <w:hyperlink r:id="rId11" w:history="1">
        <w:r w:rsidRPr="00C1785D">
          <w:rPr>
            <w:rStyle w:val="Hipercze"/>
            <w:b/>
            <w:sz w:val="20"/>
            <w:szCs w:val="20"/>
          </w:rPr>
          <w:t>https://open.icm.edu.pl/server/api/core/bitstreams/03d49d94-28fe-4daf-8b11-52643043fc7a/content</w:t>
        </w:r>
      </w:hyperlink>
    </w:p>
    <w:p w14:paraId="00E0DE9B" w14:textId="1A77CD18" w:rsidR="0068301B" w:rsidRPr="00ED5254" w:rsidRDefault="00ED5254" w:rsidP="000B2A22">
      <w:pPr>
        <w:pStyle w:val="NormalnyWeb"/>
        <w:numPr>
          <w:ilvl w:val="0"/>
          <w:numId w:val="1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M. Grześko-Nyczka, Rodzina – problem społeczny. </w:t>
      </w:r>
      <w:proofErr w:type="spellStart"/>
      <w:r>
        <w:rPr>
          <w:b/>
          <w:sz w:val="20"/>
          <w:szCs w:val="20"/>
        </w:rPr>
        <w:t>Socjopedagogiczne</w:t>
      </w:r>
      <w:proofErr w:type="spellEnd"/>
      <w:r>
        <w:rPr>
          <w:b/>
          <w:sz w:val="20"/>
          <w:szCs w:val="20"/>
        </w:rPr>
        <w:t xml:space="preserve"> studium przeobrażeń rodziny w latach 1989-2019, Kraków 2021.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EE35DC3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D5BD8">
              <w:rPr>
                <w:sz w:val="20"/>
                <w:szCs w:val="20"/>
              </w:rPr>
              <w:t>7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1E245043" w:rsidR="006B5CD5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0A3D7E0B" w14:textId="4D0A37A2" w:rsidR="006B5CD5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68D14A76" w:rsidR="006B5CD5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Pokaz i obserwacja</w:t>
            </w:r>
          </w:p>
        </w:tc>
        <w:tc>
          <w:tcPr>
            <w:tcW w:w="2552" w:type="dxa"/>
            <w:vAlign w:val="center"/>
          </w:tcPr>
          <w:p w14:paraId="44D384C3" w14:textId="0CE09309" w:rsidR="006B5CD5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W.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570CFA8C" w:rsidR="004454D7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Prezentacja </w:t>
            </w:r>
          </w:p>
        </w:tc>
        <w:tc>
          <w:tcPr>
            <w:tcW w:w="2552" w:type="dxa"/>
            <w:vAlign w:val="center"/>
          </w:tcPr>
          <w:p w14:paraId="4BD2C8E2" w14:textId="6EA6E988" w:rsidR="004454D7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33A697BE" w:rsidR="004454D7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grupie</w:t>
            </w:r>
          </w:p>
        </w:tc>
        <w:tc>
          <w:tcPr>
            <w:tcW w:w="2552" w:type="dxa"/>
            <w:vAlign w:val="center"/>
          </w:tcPr>
          <w:p w14:paraId="42085AAC" w14:textId="3FD85212" w:rsidR="004454D7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0878032D" w:rsidR="004454D7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konwersatoryjny </w:t>
            </w:r>
          </w:p>
        </w:tc>
        <w:tc>
          <w:tcPr>
            <w:tcW w:w="2552" w:type="dxa"/>
            <w:vAlign w:val="center"/>
          </w:tcPr>
          <w:p w14:paraId="30C9B094" w14:textId="7F1E9914" w:rsidR="004454D7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425"/>
        <w:gridCol w:w="425"/>
        <w:gridCol w:w="487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4390A7E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CD5BD8">
              <w:rPr>
                <w:sz w:val="20"/>
                <w:szCs w:val="20"/>
              </w:rPr>
              <w:t>7</w:t>
            </w:r>
          </w:p>
        </w:tc>
      </w:tr>
      <w:tr w:rsidR="00C06BAF" w:rsidRPr="00650E93" w14:paraId="17379160" w14:textId="171A8077" w:rsidTr="001D1107">
        <w:trPr>
          <w:trHeight w:val="305"/>
        </w:trPr>
        <w:tc>
          <w:tcPr>
            <w:tcW w:w="6005" w:type="dxa"/>
            <w:vAlign w:val="center"/>
          </w:tcPr>
          <w:p w14:paraId="570A9C06" w14:textId="13675A63" w:rsidR="00C06BAF" w:rsidRPr="00532E2A" w:rsidRDefault="00CD5BD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  <w:r w:rsidR="004609CB">
              <w:rPr>
                <w:sz w:val="20"/>
                <w:szCs w:val="20"/>
              </w:rPr>
              <w:t xml:space="preserve"> pisemn</w:t>
            </w:r>
            <w:r>
              <w:rPr>
                <w:sz w:val="20"/>
                <w:szCs w:val="20"/>
              </w:rPr>
              <w:t>y</w:t>
            </w:r>
          </w:p>
        </w:tc>
        <w:tc>
          <w:tcPr>
            <w:tcW w:w="794" w:type="dxa"/>
            <w:vAlign w:val="center"/>
          </w:tcPr>
          <w:p w14:paraId="4D1081AC" w14:textId="5A08EC8C" w:rsidR="00C06BAF" w:rsidRPr="00532E2A" w:rsidRDefault="001D110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5BCA0B8A" w:rsidR="00C06BAF" w:rsidRPr="00532E2A" w:rsidRDefault="001D110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086AD86C" w:rsidR="00C06BAF" w:rsidRPr="00532E2A" w:rsidRDefault="001D110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7121ADDF" w:rsidR="00C06BAF" w:rsidRPr="00532E2A" w:rsidRDefault="001D110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25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7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1D1107">
        <w:trPr>
          <w:trHeight w:val="290"/>
        </w:trPr>
        <w:tc>
          <w:tcPr>
            <w:tcW w:w="6005" w:type="dxa"/>
            <w:vAlign w:val="center"/>
          </w:tcPr>
          <w:p w14:paraId="49D0CB98" w14:textId="26E6D6EE" w:rsidR="00C06BAF" w:rsidRPr="00532E2A" w:rsidRDefault="004609C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efektów pracy w grupach</w:t>
            </w:r>
          </w:p>
        </w:tc>
        <w:tc>
          <w:tcPr>
            <w:tcW w:w="794" w:type="dxa"/>
            <w:vAlign w:val="center"/>
          </w:tcPr>
          <w:p w14:paraId="6A1F5724" w14:textId="26FE7EA3" w:rsidR="00C06BAF" w:rsidRPr="00532E2A" w:rsidRDefault="001D110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F5EE083" w14:textId="511CC852" w:rsidR="00C06BAF" w:rsidRPr="00532E2A" w:rsidRDefault="001D110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05D7D2AB" w14:textId="13E37B5B" w:rsidR="00C06BAF" w:rsidRPr="00532E2A" w:rsidRDefault="001D110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7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1D1107">
        <w:trPr>
          <w:trHeight w:val="290"/>
        </w:trPr>
        <w:tc>
          <w:tcPr>
            <w:tcW w:w="6005" w:type="dxa"/>
            <w:vAlign w:val="center"/>
          </w:tcPr>
          <w:p w14:paraId="261B7F69" w14:textId="244FB3D6" w:rsidR="00833F7B" w:rsidRPr="00532E2A" w:rsidRDefault="001D110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Ustna p</w:t>
            </w:r>
            <w:r w:rsidR="004609CB">
              <w:rPr>
                <w:sz w:val="20"/>
                <w:szCs w:val="20"/>
              </w:rPr>
              <w:t>rezentacja grupowa na forum</w:t>
            </w:r>
          </w:p>
        </w:tc>
        <w:tc>
          <w:tcPr>
            <w:tcW w:w="794" w:type="dxa"/>
            <w:vAlign w:val="center"/>
          </w:tcPr>
          <w:p w14:paraId="07F39B9E" w14:textId="347C1DA3" w:rsidR="00833F7B" w:rsidRPr="00532E2A" w:rsidRDefault="001D110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27A59FEB" w14:textId="1BD2247D" w:rsidR="00833F7B" w:rsidRPr="00532E2A" w:rsidRDefault="001D110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7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1D110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1D110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F862D40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CD5B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F1701A" w:rsidRPr="00532E2A" w14:paraId="63350AAF" w14:textId="77777777" w:rsidTr="001D1107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7B364B9C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374" w:type="dxa"/>
            <w:vAlign w:val="center"/>
          </w:tcPr>
          <w:p w14:paraId="675FD9D7" w14:textId="7D4DBFEE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FF6256A" w14:textId="77777777" w:rsidTr="001D110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AD35E9C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Lektura materiałów zalecanych w bibliografii do przedmiotu</w:t>
            </w:r>
          </w:p>
        </w:tc>
        <w:tc>
          <w:tcPr>
            <w:tcW w:w="2092" w:type="dxa"/>
            <w:vAlign w:val="center"/>
          </w:tcPr>
          <w:p w14:paraId="714A3F0B" w14:textId="7A4D3971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74" w:type="dxa"/>
            <w:vAlign w:val="center"/>
          </w:tcPr>
          <w:p w14:paraId="48618347" w14:textId="2AC90B1E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EA25E3C" w14:textId="77777777" w:rsidTr="001D1107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B4EB52A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zespołowej prezentacji dotyczącej sytuacji dziecka we wskazanym przez prowadzącą modelu rodziny</w:t>
            </w:r>
          </w:p>
        </w:tc>
        <w:tc>
          <w:tcPr>
            <w:tcW w:w="2092" w:type="dxa"/>
            <w:vAlign w:val="center"/>
          </w:tcPr>
          <w:p w14:paraId="7266602F" w14:textId="128826F9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4" w:type="dxa"/>
            <w:vAlign w:val="center"/>
          </w:tcPr>
          <w:p w14:paraId="5C84D313" w14:textId="7DBC48E6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BD8" w:rsidRPr="00532E2A" w14:paraId="1321D190" w14:textId="77777777" w:rsidTr="001D1107">
        <w:trPr>
          <w:trHeight w:val="573"/>
        </w:trPr>
        <w:tc>
          <w:tcPr>
            <w:tcW w:w="1057" w:type="dxa"/>
            <w:vAlign w:val="center"/>
          </w:tcPr>
          <w:p w14:paraId="36C23BEF" w14:textId="77777777" w:rsidR="00CD5BD8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4820FEC" w14:textId="67B352E3" w:rsidR="00CD5BD8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14:paraId="1CA9B13F" w14:textId="0C4BD60F" w:rsidR="00CD5BD8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vAlign w:val="center"/>
          </w:tcPr>
          <w:p w14:paraId="35016F91" w14:textId="3B4598F0" w:rsidR="00CD5BD8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5BD8" w:rsidRPr="00532E2A" w14:paraId="783C248D" w14:textId="77777777" w:rsidTr="001D1107">
        <w:trPr>
          <w:trHeight w:val="573"/>
        </w:trPr>
        <w:tc>
          <w:tcPr>
            <w:tcW w:w="1057" w:type="dxa"/>
            <w:vAlign w:val="center"/>
          </w:tcPr>
          <w:p w14:paraId="5D3F534B" w14:textId="77777777" w:rsidR="00CD5BD8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16B5C94" w14:textId="1CCDC2FE" w:rsidR="00CD5BD8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pracy w grupach na zajęciach</w:t>
            </w:r>
          </w:p>
        </w:tc>
        <w:tc>
          <w:tcPr>
            <w:tcW w:w="2092" w:type="dxa"/>
            <w:vAlign w:val="center"/>
          </w:tcPr>
          <w:p w14:paraId="6ECB8F07" w14:textId="1CBE5248" w:rsidR="00CD5BD8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vAlign w:val="center"/>
          </w:tcPr>
          <w:p w14:paraId="123AE3A6" w14:textId="780912EA" w:rsidR="00CD5BD8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1D1107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4F11F7A8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374" w:type="dxa"/>
            <w:vAlign w:val="center"/>
          </w:tcPr>
          <w:p w14:paraId="5821D43A" w14:textId="0F279226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1D1107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6FD5B4AF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C1E6815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361C753" w14:textId="77777777" w:rsidTr="001D110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5F2082FB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2F29680F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1D1107">
        <w:rPr>
          <w:rFonts w:ascii="Times New Roman" w:hAnsi="Times New Roman" w:cs="Times New Roman"/>
          <w:b/>
          <w:sz w:val="20"/>
          <w:szCs w:val="20"/>
        </w:rPr>
        <w:t>7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7530C70" w14:textId="03C70C1F" w:rsidR="0074612E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Wykład </w:t>
      </w:r>
    </w:p>
    <w:p w14:paraId="0628C214" w14:textId="77777777" w:rsidR="0074612E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DD6F6" w14:textId="317D19C9" w:rsidR="00A539A0" w:rsidRDefault="001D110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Podstawą zaliczenia wykładu jest egzamin pisemny. Składać się będzie z 3 pytań otwartych, obejmujących treści wykładów oraz samodzielne lektury wskazanych w bibliografii do przedmiotu materiałów źródłowych. Lista zagadnień egzaminacyjnych zostanie udostępniona studentom przed zakończeniem zajęć. Punktacja będzie następująca:</w:t>
      </w:r>
    </w:p>
    <w:p w14:paraId="209F9F79" w14:textId="28789DFF" w:rsidR="001D1107" w:rsidRDefault="001D110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Pełna odpowiedź na każde pytanie </w:t>
      </w:r>
      <w:r w:rsidR="0074612E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 xml:space="preserve"> pkt. Suma </w:t>
      </w:r>
      <w:r w:rsidR="0074612E">
        <w:rPr>
          <w:rFonts w:ascii="Times New Roman" w:hAnsi="Times New Roman" w:cs="Times New Roman"/>
          <w:b/>
          <w:sz w:val="20"/>
          <w:szCs w:val="20"/>
        </w:rPr>
        <w:t>12</w:t>
      </w:r>
      <w:r>
        <w:rPr>
          <w:rFonts w:ascii="Times New Roman" w:hAnsi="Times New Roman" w:cs="Times New Roman"/>
          <w:b/>
          <w:sz w:val="20"/>
          <w:szCs w:val="20"/>
        </w:rPr>
        <w:t xml:space="preserve"> punktów.</w:t>
      </w:r>
    </w:p>
    <w:p w14:paraId="1EF79B58" w14:textId="1942BBC6" w:rsidR="001D1107" w:rsidRDefault="001D110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Ocenianie:</w:t>
      </w:r>
    </w:p>
    <w:p w14:paraId="302A61D0" w14:textId="4C6D0676" w:rsidR="001D1107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12</w:t>
      </w:r>
      <w:r w:rsidR="001D1107">
        <w:rPr>
          <w:rFonts w:ascii="Times New Roman" w:hAnsi="Times New Roman" w:cs="Times New Roman"/>
          <w:b/>
          <w:sz w:val="20"/>
          <w:szCs w:val="20"/>
        </w:rPr>
        <w:t xml:space="preserve"> punktów – bardzo dobry</w:t>
      </w:r>
    </w:p>
    <w:p w14:paraId="25DE97D9" w14:textId="2CC62DF2" w:rsidR="001D1107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11</w:t>
      </w:r>
      <w:r w:rsidR="001D1107">
        <w:rPr>
          <w:rFonts w:ascii="Times New Roman" w:hAnsi="Times New Roman" w:cs="Times New Roman"/>
          <w:b/>
          <w:sz w:val="20"/>
          <w:szCs w:val="20"/>
        </w:rPr>
        <w:t xml:space="preserve"> punktów - dobry plus</w:t>
      </w:r>
    </w:p>
    <w:p w14:paraId="0FB767A8" w14:textId="5AB6EFCB" w:rsidR="001D1107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10</w:t>
      </w:r>
      <w:r w:rsidR="001D1107">
        <w:rPr>
          <w:rFonts w:ascii="Times New Roman" w:hAnsi="Times New Roman" w:cs="Times New Roman"/>
          <w:b/>
          <w:sz w:val="20"/>
          <w:szCs w:val="20"/>
        </w:rPr>
        <w:t xml:space="preserve"> punkt</w:t>
      </w:r>
      <w:r>
        <w:rPr>
          <w:rFonts w:ascii="Times New Roman" w:hAnsi="Times New Roman" w:cs="Times New Roman"/>
          <w:b/>
          <w:sz w:val="20"/>
          <w:szCs w:val="20"/>
        </w:rPr>
        <w:t>ów</w:t>
      </w:r>
      <w:r w:rsidR="001D1107">
        <w:rPr>
          <w:rFonts w:ascii="Times New Roman" w:hAnsi="Times New Roman" w:cs="Times New Roman"/>
          <w:b/>
          <w:sz w:val="20"/>
          <w:szCs w:val="20"/>
        </w:rPr>
        <w:t xml:space="preserve"> – dobry</w:t>
      </w:r>
    </w:p>
    <w:p w14:paraId="642D7278" w14:textId="178EFE6D" w:rsidR="001D1107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8-9</w:t>
      </w:r>
      <w:r w:rsidR="001D1107">
        <w:rPr>
          <w:rFonts w:ascii="Times New Roman" w:hAnsi="Times New Roman" w:cs="Times New Roman"/>
          <w:b/>
          <w:sz w:val="20"/>
          <w:szCs w:val="20"/>
        </w:rPr>
        <w:t xml:space="preserve"> punkt</w:t>
      </w:r>
      <w:r>
        <w:rPr>
          <w:rFonts w:ascii="Times New Roman" w:hAnsi="Times New Roman" w:cs="Times New Roman"/>
          <w:b/>
          <w:sz w:val="20"/>
          <w:szCs w:val="20"/>
        </w:rPr>
        <w:t>ów</w:t>
      </w:r>
      <w:r w:rsidR="001D1107">
        <w:rPr>
          <w:rFonts w:ascii="Times New Roman" w:hAnsi="Times New Roman" w:cs="Times New Roman"/>
          <w:b/>
          <w:sz w:val="20"/>
          <w:szCs w:val="20"/>
        </w:rPr>
        <w:t xml:space="preserve"> – dostateczny plus</w:t>
      </w:r>
    </w:p>
    <w:p w14:paraId="2B17FA78" w14:textId="022A62BA" w:rsidR="001D1107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6-7 punktów - dostateczny</w:t>
      </w:r>
    </w:p>
    <w:p w14:paraId="05D1687D" w14:textId="4917A6C8" w:rsidR="0074612E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 i mniej punktów - niedostateczny</w:t>
      </w: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29FA36C3" w:rsidR="00844880" w:rsidRPr="00A45BE6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45BE6">
        <w:rPr>
          <w:rFonts w:ascii="Times New Roman" w:hAnsi="Times New Roman" w:cs="Times New Roman"/>
          <w:b/>
          <w:sz w:val="20"/>
          <w:szCs w:val="20"/>
        </w:rPr>
        <w:t>Ćwiczenia</w:t>
      </w:r>
    </w:p>
    <w:p w14:paraId="7F138DFC" w14:textId="2C3AF0C3" w:rsidR="0074612E" w:rsidRPr="00A45BE6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2CB896D" w14:textId="77777777" w:rsidR="0070035B" w:rsidRPr="00A45BE6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45BE6">
        <w:rPr>
          <w:rFonts w:ascii="Times New Roman" w:hAnsi="Times New Roman" w:cs="Times New Roman"/>
          <w:b/>
          <w:sz w:val="20"/>
          <w:szCs w:val="20"/>
        </w:rPr>
        <w:t xml:space="preserve">Studenci pracują na ćwiczenia w grupach 3-4-osobowych. </w:t>
      </w:r>
      <w:r w:rsidR="0070035B" w:rsidRPr="00A45BE6">
        <w:rPr>
          <w:rFonts w:ascii="Times New Roman" w:hAnsi="Times New Roman" w:cs="Times New Roman"/>
          <w:b/>
          <w:sz w:val="20"/>
          <w:szCs w:val="20"/>
        </w:rPr>
        <w:t xml:space="preserve">Na każdych zajęciach ćwiczeniowych omawiana jest problematyka związana z sytuacją dziecka wychowującego się rodzinie o pewnych specyficznych cechach strukturalnych i funkcjonalnych. Zajęcia rozpoczynają się od scharakteryzowania danego modelu rodziny przez grupę, a następnie wszyscy studenci w swoich zespołach roboczych analizują szanse i zagrożenia dla dziecka, wynikające z danych uwarunkowań rodzinnych oraz rozważają różne możliwości wspierania dziecka w jego specyficznej sytuacji. </w:t>
      </w:r>
    </w:p>
    <w:p w14:paraId="6C333830" w14:textId="35951175" w:rsidR="0074612E" w:rsidRPr="00A45BE6" w:rsidRDefault="0070035B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45BE6">
        <w:rPr>
          <w:rFonts w:ascii="Times New Roman" w:hAnsi="Times New Roman" w:cs="Times New Roman"/>
          <w:b/>
          <w:sz w:val="20"/>
          <w:szCs w:val="20"/>
        </w:rPr>
        <w:t>Oceniane są:</w:t>
      </w:r>
    </w:p>
    <w:p w14:paraId="670ACE8A" w14:textId="77777777" w:rsidR="0070035B" w:rsidRPr="00A45BE6" w:rsidRDefault="0070035B" w:rsidP="0070035B">
      <w:pPr>
        <w:pStyle w:val="Akapitzlist"/>
        <w:numPr>
          <w:ilvl w:val="0"/>
          <w:numId w:val="13"/>
        </w:numPr>
        <w:rPr>
          <w:b/>
        </w:rPr>
      </w:pPr>
      <w:r w:rsidRPr="00A45BE6">
        <w:rPr>
          <w:rFonts w:ascii="Times New Roman" w:hAnsi="Times New Roman" w:cs="Times New Roman"/>
          <w:b/>
          <w:sz w:val="20"/>
          <w:szCs w:val="20"/>
        </w:rPr>
        <w:t xml:space="preserve">prezentacja grupowa wskazanego modelu życia rodzinnego. </w:t>
      </w:r>
    </w:p>
    <w:p w14:paraId="06858DE8" w14:textId="77777777" w:rsidR="0070035B" w:rsidRPr="00A45BE6" w:rsidRDefault="0070035B" w:rsidP="0070035B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  <w:r w:rsidRPr="00A45BE6">
        <w:rPr>
          <w:rFonts w:ascii="Times New Roman" w:hAnsi="Times New Roman" w:cs="Times New Roman"/>
          <w:b/>
          <w:sz w:val="20"/>
          <w:szCs w:val="20"/>
        </w:rPr>
        <w:t xml:space="preserve">Kryteria oceniania i punktacja: </w:t>
      </w:r>
    </w:p>
    <w:p w14:paraId="705D6749" w14:textId="77777777" w:rsidR="0070035B" w:rsidRPr="00A45BE6" w:rsidRDefault="0070035B" w:rsidP="0070035B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  <w:r w:rsidRPr="00A45BE6">
        <w:rPr>
          <w:rFonts w:ascii="Times New Roman" w:hAnsi="Times New Roman" w:cs="Times New Roman"/>
          <w:b/>
          <w:sz w:val="20"/>
          <w:szCs w:val="20"/>
        </w:rPr>
        <w:t xml:space="preserve">stopień wyczerpania i realizacji tematu, w tym dobór i sposób prezentacji treści (0-6 p.), struktura wypowiedzi, poprawność językowa (0-4 p.), </w:t>
      </w:r>
    </w:p>
    <w:p w14:paraId="4F522489" w14:textId="77777777" w:rsidR="0070035B" w:rsidRPr="00A45BE6" w:rsidRDefault="0070035B" w:rsidP="0070035B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  <w:r w:rsidRPr="00A45BE6">
        <w:rPr>
          <w:rFonts w:ascii="Times New Roman" w:hAnsi="Times New Roman" w:cs="Times New Roman"/>
          <w:b/>
          <w:sz w:val="20"/>
          <w:szCs w:val="20"/>
        </w:rPr>
        <w:t>zaangażowanie wszystkich członków zespołu w realizację zadania (0-2 p.).</w:t>
      </w:r>
    </w:p>
    <w:p w14:paraId="6FF75643" w14:textId="060310E1" w:rsidR="0070035B" w:rsidRPr="00A45BE6" w:rsidRDefault="0070035B" w:rsidP="0070035B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  <w:r w:rsidRPr="00A45BE6">
        <w:rPr>
          <w:rFonts w:ascii="Times New Roman" w:hAnsi="Times New Roman" w:cs="Times New Roman"/>
          <w:b/>
          <w:sz w:val="20"/>
          <w:szCs w:val="20"/>
        </w:rPr>
        <w:t>Skala ocen: 0-7 punktów = 2.0, 8 punktów =3.0, 9 punktów =3,5, 10 punktów =4.0, 11 punktów =4.5, 12 punktów =5.0.</w:t>
      </w:r>
    </w:p>
    <w:p w14:paraId="2D4DF9D7" w14:textId="3CE4B931" w:rsidR="0070035B" w:rsidRPr="00A45BE6" w:rsidRDefault="0070035B" w:rsidP="0070035B">
      <w:pPr>
        <w:jc w:val="both"/>
        <w:rPr>
          <w:b/>
          <w:sz w:val="20"/>
          <w:szCs w:val="20"/>
        </w:rPr>
      </w:pPr>
    </w:p>
    <w:p w14:paraId="051A70F4" w14:textId="4F6DC1FA" w:rsidR="0070035B" w:rsidRPr="00A45BE6" w:rsidRDefault="0070035B" w:rsidP="0070035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45BE6">
        <w:rPr>
          <w:rFonts w:ascii="Times New Roman" w:hAnsi="Times New Roman" w:cs="Times New Roman"/>
          <w:b/>
          <w:sz w:val="20"/>
          <w:szCs w:val="20"/>
        </w:rPr>
        <w:t>efekty pracy grupowej na zajęciach, dotyczące oceny specyficznych dla danego systemu rodzinnego szans i zagrożeń dla dziecka.</w:t>
      </w:r>
    </w:p>
    <w:p w14:paraId="3E9B8DCF" w14:textId="40B76F75" w:rsidR="0070035B" w:rsidRPr="00A45BE6" w:rsidRDefault="0070035B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55FCA14" w14:textId="77777777" w:rsidR="0070035B" w:rsidRPr="00A45BE6" w:rsidRDefault="0070035B" w:rsidP="0070035B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  <w:r w:rsidRPr="00A45BE6">
        <w:rPr>
          <w:rFonts w:ascii="Times New Roman" w:hAnsi="Times New Roman" w:cs="Times New Roman"/>
          <w:b/>
          <w:sz w:val="20"/>
          <w:szCs w:val="20"/>
        </w:rPr>
        <w:t xml:space="preserve">Kryteria oceniania i punktacja: </w:t>
      </w:r>
    </w:p>
    <w:p w14:paraId="583BBAF6" w14:textId="7B9E5B5D" w:rsidR="0070035B" w:rsidRPr="00A45BE6" w:rsidRDefault="0070035B" w:rsidP="00142F30">
      <w:pPr>
        <w:pStyle w:val="Akapitzlist"/>
        <w:ind w:left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45BE6">
        <w:rPr>
          <w:rFonts w:ascii="Times New Roman" w:hAnsi="Times New Roman" w:cs="Times New Roman"/>
          <w:b/>
          <w:sz w:val="20"/>
          <w:szCs w:val="20"/>
        </w:rPr>
        <w:t>Trafność i wnikliwość spostrzeżeń (0-6 p.), umiejętność zaprezentowania wypracowanego przez grupę stanowiska</w:t>
      </w:r>
      <w:r w:rsidR="00142F30" w:rsidRPr="00A45BE6">
        <w:rPr>
          <w:rFonts w:ascii="Times New Roman" w:hAnsi="Times New Roman" w:cs="Times New Roman"/>
          <w:b/>
          <w:sz w:val="20"/>
          <w:szCs w:val="20"/>
        </w:rPr>
        <w:t>, zgodnie z zasadami prowadzenia dyskusji (0-4 p.), zaangażowanie wszystkich członków zespołu w realizację zadania (0-2 p.).</w:t>
      </w:r>
    </w:p>
    <w:p w14:paraId="1C245580" w14:textId="77777777" w:rsidR="00142F30" w:rsidRPr="00A45BE6" w:rsidRDefault="00142F30" w:rsidP="00142F30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  <w:r w:rsidRPr="00A45BE6">
        <w:rPr>
          <w:rFonts w:ascii="Times New Roman" w:hAnsi="Times New Roman" w:cs="Times New Roman"/>
          <w:b/>
          <w:sz w:val="20"/>
          <w:szCs w:val="20"/>
        </w:rPr>
        <w:t>Skala ocen: 0-7 punktów = 2.0, 8 punktów =3.0, 9 punktów =3,5, 10 punktów =4.0, 11 punktów =4.5, 12 punktów =5.0.</w:t>
      </w:r>
    </w:p>
    <w:p w14:paraId="51A8D526" w14:textId="77777777" w:rsidR="00142F30" w:rsidRPr="00A45BE6" w:rsidRDefault="00142F3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4E0ECC5" w14:textId="2B386032" w:rsidR="0070035B" w:rsidRPr="00A45BE6" w:rsidRDefault="00A45BE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45BE6">
        <w:rPr>
          <w:rFonts w:ascii="Times New Roman" w:hAnsi="Times New Roman" w:cs="Times New Roman"/>
          <w:b/>
          <w:sz w:val="20"/>
          <w:szCs w:val="20"/>
        </w:rPr>
        <w:t>Ocena końcowa z ćwiczeń jest średnią arytmetyczną obu ocen składowych – z grupowej prezentacji i z pracy na zajęciach.</w:t>
      </w:r>
    </w:p>
    <w:p w14:paraId="31417310" w14:textId="77777777" w:rsidR="0070035B" w:rsidRDefault="0070035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0A5C420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1D1107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3BF66DBA" w14:textId="31FFF13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A07145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62A33" w14:textId="77777777" w:rsidR="00883883" w:rsidRDefault="00883883" w:rsidP="00883883">
      <w:r>
        <w:separator/>
      </w:r>
    </w:p>
  </w:endnote>
  <w:endnote w:type="continuationSeparator" w:id="0">
    <w:p w14:paraId="117DA9CB" w14:textId="77777777" w:rsidR="00883883" w:rsidRDefault="00883883" w:rsidP="00883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98A97" w14:textId="77777777" w:rsidR="00883883" w:rsidRDefault="008838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67B35" w14:textId="77777777" w:rsidR="00883883" w:rsidRDefault="008838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651D9" w14:textId="77777777" w:rsidR="00883883" w:rsidRDefault="00883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FCC33" w14:textId="77777777" w:rsidR="00883883" w:rsidRDefault="00883883" w:rsidP="00883883">
      <w:r>
        <w:separator/>
      </w:r>
    </w:p>
  </w:footnote>
  <w:footnote w:type="continuationSeparator" w:id="0">
    <w:p w14:paraId="5A1D434F" w14:textId="77777777" w:rsidR="00883883" w:rsidRDefault="00883883" w:rsidP="00883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4ADA9" w14:textId="77777777" w:rsidR="00883883" w:rsidRDefault="008838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0E3DC" w14:textId="59AF96A9" w:rsidR="00883883" w:rsidRDefault="00883883">
    <w:pPr>
      <w:pStyle w:val="Nagwek"/>
    </w:pPr>
    <w:r>
      <w:rPr>
        <w:noProof/>
      </w:rPr>
      <w:drawing>
        <wp:inline distT="0" distB="0" distL="0" distR="0" wp14:anchorId="6940C6C1" wp14:editId="7515CE19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3CED1F" w14:textId="77777777" w:rsidR="00883883" w:rsidRDefault="008838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02CD" w14:textId="77777777" w:rsidR="00883883" w:rsidRDefault="00883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4E36FE0"/>
    <w:multiLevelType w:val="hybridMultilevel"/>
    <w:tmpl w:val="507CF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C157CA"/>
    <w:multiLevelType w:val="hybridMultilevel"/>
    <w:tmpl w:val="3B024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276277">
    <w:abstractNumId w:val="2"/>
  </w:num>
  <w:num w:numId="2" w16cid:durableId="538906422">
    <w:abstractNumId w:val="4"/>
  </w:num>
  <w:num w:numId="3" w16cid:durableId="80686063">
    <w:abstractNumId w:val="3"/>
  </w:num>
  <w:num w:numId="4" w16cid:durableId="96220768">
    <w:abstractNumId w:val="9"/>
  </w:num>
  <w:num w:numId="5" w16cid:durableId="1992635001">
    <w:abstractNumId w:val="7"/>
  </w:num>
  <w:num w:numId="6" w16cid:durableId="606473235">
    <w:abstractNumId w:val="12"/>
  </w:num>
  <w:num w:numId="7" w16cid:durableId="871648379">
    <w:abstractNumId w:val="0"/>
  </w:num>
  <w:num w:numId="8" w16cid:durableId="477188772">
    <w:abstractNumId w:val="1"/>
  </w:num>
  <w:num w:numId="9" w16cid:durableId="841512328">
    <w:abstractNumId w:val="6"/>
  </w:num>
  <w:num w:numId="10" w16cid:durableId="962073188">
    <w:abstractNumId w:val="5"/>
  </w:num>
  <w:num w:numId="11" w16cid:durableId="1788086869">
    <w:abstractNumId w:val="8"/>
  </w:num>
  <w:num w:numId="12" w16cid:durableId="675882212">
    <w:abstractNumId w:val="11"/>
  </w:num>
  <w:num w:numId="13" w16cid:durableId="14171723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41E16"/>
    <w:rsid w:val="00053224"/>
    <w:rsid w:val="00081EB9"/>
    <w:rsid w:val="000A022D"/>
    <w:rsid w:val="000B2A22"/>
    <w:rsid w:val="000B4836"/>
    <w:rsid w:val="000C11B6"/>
    <w:rsid w:val="000F6F2E"/>
    <w:rsid w:val="00112D4B"/>
    <w:rsid w:val="00142F30"/>
    <w:rsid w:val="00162656"/>
    <w:rsid w:val="00173115"/>
    <w:rsid w:val="0018108F"/>
    <w:rsid w:val="001D1107"/>
    <w:rsid w:val="00205207"/>
    <w:rsid w:val="002364BA"/>
    <w:rsid w:val="00240710"/>
    <w:rsid w:val="0029792F"/>
    <w:rsid w:val="002E3FEB"/>
    <w:rsid w:val="00312675"/>
    <w:rsid w:val="003179E0"/>
    <w:rsid w:val="0043462B"/>
    <w:rsid w:val="004454D7"/>
    <w:rsid w:val="004609CB"/>
    <w:rsid w:val="00461E39"/>
    <w:rsid w:val="00475AB4"/>
    <w:rsid w:val="005076CB"/>
    <w:rsid w:val="005701C4"/>
    <w:rsid w:val="005741DC"/>
    <w:rsid w:val="005B269A"/>
    <w:rsid w:val="005F0D2C"/>
    <w:rsid w:val="005F5F14"/>
    <w:rsid w:val="0060309A"/>
    <w:rsid w:val="00622528"/>
    <w:rsid w:val="00624153"/>
    <w:rsid w:val="006636C6"/>
    <w:rsid w:val="0068301B"/>
    <w:rsid w:val="0069050C"/>
    <w:rsid w:val="006B2A7C"/>
    <w:rsid w:val="006B5CD5"/>
    <w:rsid w:val="006C745A"/>
    <w:rsid w:val="006F3FC3"/>
    <w:rsid w:val="0070035B"/>
    <w:rsid w:val="007244C6"/>
    <w:rsid w:val="00732BA2"/>
    <w:rsid w:val="0074612E"/>
    <w:rsid w:val="00761718"/>
    <w:rsid w:val="007E7177"/>
    <w:rsid w:val="007F49B3"/>
    <w:rsid w:val="00833F7B"/>
    <w:rsid w:val="00844880"/>
    <w:rsid w:val="00851B6A"/>
    <w:rsid w:val="008608C9"/>
    <w:rsid w:val="00870BC5"/>
    <w:rsid w:val="00883883"/>
    <w:rsid w:val="00894046"/>
    <w:rsid w:val="008A35C7"/>
    <w:rsid w:val="008D0219"/>
    <w:rsid w:val="008E0EC6"/>
    <w:rsid w:val="008E20FE"/>
    <w:rsid w:val="00944C15"/>
    <w:rsid w:val="009617B4"/>
    <w:rsid w:val="009A2A9E"/>
    <w:rsid w:val="009B630F"/>
    <w:rsid w:val="009D650E"/>
    <w:rsid w:val="009E0DA1"/>
    <w:rsid w:val="009F6A5A"/>
    <w:rsid w:val="00A00FAC"/>
    <w:rsid w:val="00A07145"/>
    <w:rsid w:val="00A361A9"/>
    <w:rsid w:val="00A45A2E"/>
    <w:rsid w:val="00A45BE6"/>
    <w:rsid w:val="00A46648"/>
    <w:rsid w:val="00A539A0"/>
    <w:rsid w:val="00AB7630"/>
    <w:rsid w:val="00B70973"/>
    <w:rsid w:val="00B7673F"/>
    <w:rsid w:val="00B858D4"/>
    <w:rsid w:val="00B96CF7"/>
    <w:rsid w:val="00BD5D76"/>
    <w:rsid w:val="00C06BAF"/>
    <w:rsid w:val="00C14B00"/>
    <w:rsid w:val="00C20AF0"/>
    <w:rsid w:val="00C30413"/>
    <w:rsid w:val="00C529F3"/>
    <w:rsid w:val="00C92365"/>
    <w:rsid w:val="00CA6BED"/>
    <w:rsid w:val="00CC3ECF"/>
    <w:rsid w:val="00CC4E81"/>
    <w:rsid w:val="00CC60CB"/>
    <w:rsid w:val="00CD5BD8"/>
    <w:rsid w:val="00CE7D57"/>
    <w:rsid w:val="00CF1517"/>
    <w:rsid w:val="00D00318"/>
    <w:rsid w:val="00D169C1"/>
    <w:rsid w:val="00D54922"/>
    <w:rsid w:val="00D93ABE"/>
    <w:rsid w:val="00DA7ECA"/>
    <w:rsid w:val="00E13A8D"/>
    <w:rsid w:val="00E53688"/>
    <w:rsid w:val="00E83C91"/>
    <w:rsid w:val="00E851F1"/>
    <w:rsid w:val="00EC4C44"/>
    <w:rsid w:val="00ED491B"/>
    <w:rsid w:val="00ED525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A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2415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15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838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3883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38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3883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en.icm.edu.pl/server/api/core/bitstreams/03d49d94-28fe-4daf-8b11-52643043fc7a/conte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9C4D03-1DD0-4241-A848-B31708326C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D76BD0-D073-4B5E-B0B8-4902C4D2FB6B}">
  <ds:schemaRefs>
    <ds:schemaRef ds:uri="6ec5d95e-3c9a-4455-8a58-e5727af0cc95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fd409965-53b7-4ddd-b03e-f8489fde3b9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C9F3F7-4896-414D-B573-C7FB8422F4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3B3AAA-D16B-4222-9F62-843832A39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1875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18</cp:revision>
  <cp:lastPrinted>2023-01-11T09:32:00Z</cp:lastPrinted>
  <dcterms:created xsi:type="dcterms:W3CDTF">2025-03-24T09:36:00Z</dcterms:created>
  <dcterms:modified xsi:type="dcterms:W3CDTF">2025-08-28T19:13:00Z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